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98D" w:rsidRPr="000619C9" w:rsidRDefault="00E8198D" w:rsidP="00E8198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3</w:t>
      </w:r>
    </w:p>
    <w:p w:rsidR="00E8198D" w:rsidRPr="000619C9" w:rsidRDefault="00E8198D" w:rsidP="00E8198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Договор купли-продажи (проект)</w:t>
      </w:r>
    </w:p>
    <w:p w:rsidR="00E8198D" w:rsidRPr="000619C9" w:rsidRDefault="00E8198D" w:rsidP="00E819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г. Сыктывкар                                                                      «_____»__________20__ года</w:t>
      </w:r>
    </w:p>
    <w:p w:rsidR="00E8198D" w:rsidRPr="000619C9" w:rsidRDefault="00E8198D" w:rsidP="00E819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 по управлению муниципальным имуществом администрации муниципального образования городского округа «Сыктывкар», именуемый далее Продавец, в лице председателя Комитета Янчук Ирины Николаевны, действующего на основании Положения о Комитете, а также от имени собственника объекта незавершенного строительства без доверенности, с одной стороны, и ________________________________________, именуемый далее Покупатель, в лице ____________________, действующего на основании _____________, с другой стороны, в соответствии с постановлением администрации муниципального образования городского</w:t>
      </w:r>
      <w:proofErr w:type="gramEnd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«</w:t>
      </w:r>
      <w:r w:rsidR="005E410D">
        <w:rPr>
          <w:rFonts w:ascii="Times New Roman" w:eastAsia="Times New Roman" w:hAnsi="Times New Roman" w:cs="Times New Roman"/>
          <w:sz w:val="26"/>
          <w:szCs w:val="26"/>
          <w:lang w:eastAsia="ru-RU"/>
        </w:rPr>
        <w:t>Сыктывкар» от 03.02.2025 № 2/402</w:t>
      </w: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Pr="000619C9">
        <w:rPr>
          <w:rFonts w:ascii="Times New Roman" w:eastAsia="Calibri" w:hAnsi="Times New Roman" w:cs="Times New Roman"/>
          <w:sz w:val="26"/>
          <w:szCs w:val="26"/>
        </w:rPr>
        <w:t>О проведении публичных торгов по продаже объекта незавершенного строительства по адресу: Рес</w:t>
      </w:r>
      <w:r w:rsidR="00B64DA7">
        <w:rPr>
          <w:rFonts w:ascii="Times New Roman" w:eastAsia="Calibri" w:hAnsi="Times New Roman" w:cs="Times New Roman"/>
          <w:sz w:val="26"/>
          <w:szCs w:val="26"/>
        </w:rPr>
        <w:t xml:space="preserve">публика Коми, г. Сыктывкар, </w:t>
      </w:r>
      <w:proofErr w:type="spellStart"/>
      <w:r w:rsidR="00B64DA7">
        <w:rPr>
          <w:rFonts w:ascii="Times New Roman" w:eastAsia="Calibri" w:hAnsi="Times New Roman" w:cs="Times New Roman"/>
          <w:sz w:val="26"/>
          <w:szCs w:val="26"/>
        </w:rPr>
        <w:t>пг</w:t>
      </w:r>
      <w:r w:rsidRPr="000619C9">
        <w:rPr>
          <w:rFonts w:ascii="Times New Roman" w:eastAsia="Calibri" w:hAnsi="Times New Roman" w:cs="Times New Roman"/>
          <w:sz w:val="26"/>
          <w:szCs w:val="26"/>
        </w:rPr>
        <w:t>т</w:t>
      </w:r>
      <w:proofErr w:type="spellEnd"/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. Верхняя </w:t>
      </w:r>
      <w:proofErr w:type="spellStart"/>
      <w:r w:rsidRPr="000619C9">
        <w:rPr>
          <w:rFonts w:ascii="Times New Roman" w:eastAsia="Calibri" w:hAnsi="Times New Roman" w:cs="Times New Roman"/>
          <w:sz w:val="26"/>
          <w:szCs w:val="26"/>
        </w:rPr>
        <w:t>Максаковка</w:t>
      </w:r>
      <w:proofErr w:type="spellEnd"/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, линия 6-я, д.21, </w:t>
      </w: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исполнение </w:t>
      </w:r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решения Сыктывкарского городского суда Республики Коми от 10.01.2023 года по гражданскому делу </w:t>
      </w:r>
      <w:r>
        <w:rPr>
          <w:rFonts w:ascii="Times New Roman" w:eastAsia="Calibri" w:hAnsi="Times New Roman" w:cs="Times New Roman"/>
          <w:sz w:val="26"/>
          <w:szCs w:val="26"/>
        </w:rPr>
        <w:t xml:space="preserve">               </w:t>
      </w:r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№ 2-1284/2023, вступившего в законную силу 11.02.2023 года, </w:t>
      </w: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итогам проведения</w:t>
      </w:r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 публичных торгов по продаже объекта незавершенного строительства</w:t>
      </w: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форме, заключили настоящий договор (далее - Договор) о нижеследующем: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1. Предмет договора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Продавец продаёт, а Покупатель приобретает:</w:t>
      </w:r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 объект незавершенного строительства, общей площадью 120 </w:t>
      </w:r>
      <w:proofErr w:type="spellStart"/>
      <w:r w:rsidRPr="000619C9">
        <w:rPr>
          <w:rFonts w:ascii="Times New Roman" w:eastAsia="Calibri" w:hAnsi="Times New Roman" w:cs="Times New Roman"/>
          <w:sz w:val="26"/>
          <w:szCs w:val="26"/>
        </w:rPr>
        <w:t>кв.м</w:t>
      </w:r>
      <w:proofErr w:type="spellEnd"/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., степенью готовности 30 %, кадастровый номер 11:05:0804002:199, расположенный по адресу: </w:t>
      </w:r>
      <w:proofErr w:type="gramStart"/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Республика Коми, г. Сыктывкар, </w:t>
      </w:r>
      <w:proofErr w:type="spellStart"/>
      <w:r w:rsidRPr="000619C9">
        <w:rPr>
          <w:rFonts w:ascii="Times New Roman" w:eastAsia="Calibri" w:hAnsi="Times New Roman" w:cs="Times New Roman"/>
          <w:sz w:val="26"/>
          <w:szCs w:val="26"/>
        </w:rPr>
        <w:t>п.г.т</w:t>
      </w:r>
      <w:proofErr w:type="spellEnd"/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. Верхняя </w:t>
      </w:r>
      <w:proofErr w:type="spellStart"/>
      <w:r w:rsidRPr="000619C9">
        <w:rPr>
          <w:rFonts w:ascii="Times New Roman" w:eastAsia="Calibri" w:hAnsi="Times New Roman" w:cs="Times New Roman"/>
          <w:sz w:val="26"/>
          <w:szCs w:val="26"/>
        </w:rPr>
        <w:t>Максаковка</w:t>
      </w:r>
      <w:proofErr w:type="spellEnd"/>
      <w:r w:rsidRPr="000619C9">
        <w:rPr>
          <w:rFonts w:ascii="Times New Roman" w:eastAsia="Calibri" w:hAnsi="Times New Roman" w:cs="Times New Roman"/>
          <w:sz w:val="26"/>
          <w:szCs w:val="26"/>
        </w:rPr>
        <w:t xml:space="preserve">, линия 6-я, д. 21, </w:t>
      </w: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 - Имущество.</w:t>
      </w:r>
      <w:proofErr w:type="gramEnd"/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Право собственности на Имущество зарегистрировано за  ___________ и подтверждается записью в Едином государственном реестре прав на недвижимое имущество и сделок с ним ______ </w:t>
      </w:r>
      <w:proofErr w:type="gramStart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_____.</w:t>
      </w:r>
    </w:p>
    <w:p w:rsidR="00E8198D" w:rsidRPr="000619C9" w:rsidRDefault="00E8198D" w:rsidP="00E819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Стоимость сделки и порядок оплаты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 Цена приобретаемого Имущества в соответствии с итогами проведения аукциона в электронной форме </w:t>
      </w:r>
      <w:proofErr w:type="gramStart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__________ составляет</w:t>
      </w:r>
      <w:proofErr w:type="gramEnd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 рублей. 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Полная оплата Имущества осуществляется в течение 30 (тридцати) календарных дней с момента подписания настоящего договора купли-продажи путём перечисления денежных средств на расчётный счёт Продавца, указанный в пункте 2.3. настоящего договора. Сумма задатка, внесённая Покупателем, засчитывается в сумму цены Имущества. В счет оплаты засчитывается сумма уже внесённого Покупателем задатка – _________</w:t>
      </w:r>
      <w:r w:rsidRPr="000619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рублей</w:t>
      </w: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Обязанности по начислению и уплате в бюджет суммы налога на добавленную стоимость возлагается на Покупателя.</w:t>
      </w:r>
    </w:p>
    <w:p w:rsidR="00E8198D" w:rsidRPr="000619C9" w:rsidRDefault="00E8198D" w:rsidP="00E8198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2.3. Банковские реквизиты* Продавца для оплаты:</w:t>
      </w:r>
    </w:p>
    <w:p w:rsidR="00E8198D" w:rsidRPr="000619C9" w:rsidRDefault="00E8198D" w:rsidP="00E8198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741"/>
        <w:gridCol w:w="6722"/>
      </w:tblGrid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Полное (краткое) </w:t>
            </w: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наименование 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Комитет по управлению муниципальным имуществом </w:t>
            </w: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администрации муниципального образования городского округа «Сыктывкар»</w:t>
            </w:r>
          </w:p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(КУМИ администрации МО ГО «Сыктывкар»)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Юридический адрес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167000, г. Сыктывкар, ул. Бабушкина, 22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ОГРН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1021100519021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ИНН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1101482360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КПП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110101001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Получатель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Департамент финансов администрации МО ГО «Сыктывкар»</w:t>
            </w:r>
          </w:p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(КУМИ администрации МО ГО «Сыктывкар», </w:t>
            </w:r>
            <w:proofErr w:type="gramEnd"/>
          </w:p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Л/счет 05073001081)</w:t>
            </w:r>
            <w:proofErr w:type="gramEnd"/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Банк получателя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ОТДЕЛЕНИЕ – НБ РЕСПУБЛИКА КОМИ БАНКА РОССИИ//УФК по Республике Коми г. Сыктывкар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Номер банковского счета, входящего в состав ЕКС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40102810245370000074 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Номер казначейского счета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03232643877010000700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БИК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018702501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Телефон/факс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8(8212) 21-40-64, бухгалтерия 24-10-90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Электронный адрес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95620" w:rsidRDefault="005E410D" w:rsidP="003D1626">
            <w:pPr>
              <w:rPr>
                <w:rFonts w:ascii="Times New Roman" w:hAnsi="Times New Roman" w:cs="Times New Roman"/>
                <w:sz w:val="26"/>
                <w:szCs w:val="26"/>
                <w:lang w:val="en-US" w:eastAsia="ru-RU"/>
              </w:rPr>
            </w:pPr>
            <w:hyperlink r:id="rId5" w:history="1">
              <w:r w:rsidR="00E8198D" w:rsidRPr="00095620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val="en-US" w:eastAsia="zh-CN"/>
                </w:rPr>
                <w:t>kumi</w:t>
              </w:r>
              <w:r w:rsidR="00E8198D" w:rsidRPr="00095620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zh-CN"/>
                </w:rPr>
                <w:t>@</w:t>
              </w:r>
              <w:r w:rsidR="00E8198D" w:rsidRPr="00095620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val="en-US" w:eastAsia="zh-CN"/>
                </w:rPr>
                <w:t>sykt</w:t>
              </w:r>
              <w:r w:rsidR="00E8198D" w:rsidRPr="00095620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zh-CN"/>
                </w:rPr>
                <w:t>.</w:t>
              </w:r>
              <w:r w:rsidR="00E8198D" w:rsidRPr="00095620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val="en-US" w:eastAsia="zh-CN"/>
                </w:rPr>
                <w:t>rkomi</w:t>
              </w:r>
              <w:r w:rsidR="00E8198D" w:rsidRPr="00095620">
                <w:rPr>
                  <w:rFonts w:ascii="Times New Roman" w:eastAsia="Times New Roman" w:hAnsi="Times New Roman" w:cs="Times New Roman"/>
                  <w:color w:val="0000FF"/>
                  <w:sz w:val="26"/>
                  <w:szCs w:val="26"/>
                  <w:u w:val="single"/>
                  <w:lang w:eastAsia="zh-CN"/>
                </w:rPr>
                <w:t>.</w:t>
              </w:r>
            </w:hyperlink>
            <w:r w:rsidR="00E8198D" w:rsidRPr="00095620">
              <w:rPr>
                <w:rFonts w:ascii="Times New Roman" w:eastAsia="Times New Roman" w:hAnsi="Times New Roman" w:cs="Times New Roman"/>
                <w:sz w:val="26"/>
                <w:szCs w:val="26"/>
                <w:lang w:val="en-US" w:eastAsia="zh-CN"/>
              </w:rPr>
              <w:t>ru</w:t>
            </w:r>
          </w:p>
        </w:tc>
      </w:tr>
      <w:tr w:rsidR="00E8198D" w:rsidRPr="000619C9" w:rsidTr="003D1626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Назначение платежа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8198D" w:rsidRPr="000619C9" w:rsidRDefault="00E8198D" w:rsidP="003D1626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оплата по договору купли-продажи № _____  </w:t>
            </w:r>
            <w:proofErr w:type="gramStart"/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</w:t>
            </w:r>
            <w:proofErr w:type="gramEnd"/>
            <w:r w:rsidRPr="000619C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________</w:t>
            </w:r>
          </w:p>
        </w:tc>
      </w:tr>
    </w:tbl>
    <w:p w:rsidR="00E8198D" w:rsidRPr="000619C9" w:rsidRDefault="00E8198D" w:rsidP="00E8198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98D" w:rsidRPr="000619C9" w:rsidRDefault="00E8198D" w:rsidP="00E819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</w:rPr>
      </w:pPr>
      <w:r w:rsidRPr="000619C9">
        <w:rPr>
          <w:rFonts w:ascii="Times New Roman" w:eastAsia="Times New Roman" w:hAnsi="Times New Roman" w:cs="Times New Roman"/>
          <w:b/>
          <w:bCs/>
          <w:spacing w:val="5"/>
          <w:sz w:val="26"/>
          <w:szCs w:val="26"/>
        </w:rPr>
        <w:t>*Внимание покупателей: реквизиты Продавца для оплаты по договору купли-продажи могут измениться (необходимо уточнить перед оплатой у Продавца).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Исчисление налога на добавленную стоимость </w:t>
      </w:r>
      <w:proofErr w:type="gramStart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осуществляется Покупателем самостоятельно и уплачивается</w:t>
      </w:r>
      <w:proofErr w:type="gramEnd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федеральный бюджет в порядке, предусмотренном действующим законодательством Российской Федерации.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Порядок передачи объекта в собственность.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Обязанности продавца и покупателя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3.1. Право собственности на Имущество переходит к Покупателю с момента государственной регистрации перехода права собственности.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3.2. Государственная регистрация перехода права собственности на Имущество производится после выполнения Покупателем пункта 2.2. настоящего договора.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3.3. Заключая настоящий договор, стороны принимают на себя следующие обязанности: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3.4. Продавец обязан: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передать Покупателю Имущество по акту приёма-передачи не позднее 30 (тридцати) календарных дней после  дня оплаты Имущества;</w:t>
      </w:r>
    </w:p>
    <w:p w:rsidR="00E8198D" w:rsidRPr="000619C9" w:rsidRDefault="00E8198D" w:rsidP="00E81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0619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зарегистрировать </w:t>
      </w: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переход права собственности на Имущество</w:t>
      </w:r>
      <w:r w:rsidRPr="000619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</w:t>
      </w: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Управлении </w:t>
      </w:r>
      <w:proofErr w:type="spellStart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Коми</w:t>
      </w:r>
      <w:r w:rsidRPr="000619C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направить один экземпляр настоящего Договора Покупателю.</w:t>
      </w:r>
    </w:p>
    <w:p w:rsidR="00E8198D" w:rsidRPr="000619C9" w:rsidRDefault="00E8198D" w:rsidP="00E819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3.5. Покупатель обязан: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gramStart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оплатить цену переданного</w:t>
      </w:r>
      <w:proofErr w:type="gramEnd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Имущества в размерах и сроки, установленные разделом 2 настоящего договора.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принять Имущество по акту приёма-передачи;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- оформить договор аренды земельного участка под объектом незавершенного строительства в течение 15 календарных дней после регистрации права собственности на Имущество.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3.6. Право пользования, обязательства и расходы по содержанию и эксплуатации Имущества переходят с Продавца на Покупателя после подписания акта приёма-передачи (Приложение).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3.7. Расходы по государственной регистрации перехода права собственности Покупателя на Имущество, предусмотренные действующим законодательством, в полном объёме несёт Покупатель.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Прочие условия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4.1. Взаимоотношения сторон, не урегулированные настоящим договором, регламентируются действующим законодательством.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4.2. Споры, возникающие при реализации настоящего договора, разрешаются путём переговоров и при невозможности достижения соглашения в ходе последних передаются на рассмотрение суда в порядке, установленным действующим законодательством.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Ответственность сторон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5.1. За просрочку платежа Покупатель уплачивает Продавцу на реквизиты, указанные в пункте 2.3. настоящего договора, пени из расчёта 0,1% от неоплаченной суммы за каждый день просрочки исполнения обязательства, начиная со дня, следующего за установленным днём уплаты платежа.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Уплата пени не освобождает стороны от выполнения условий настоящего договора.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Помимо предъявления к Покупателю указанных выше санкций сделка купли-продажи может быть признана недействительной либо расторгнута в следующих случаях: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5.3.1. При отказе Покупателя от выполнения условий договора полностью или частично.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5.3.2. В других случаях, предусмотренных действующим законодательством Российской Федерации.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6. Действие договора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6.1. Настоящий договор вступает в силу с момента его подписания и действует до окончания выполнения сторонами договорных обязательств, в том числе осуществление всех расчётов по договору. 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7. Изменение условий и расторжение договора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7.1. Изменение условий Договора осуществляется по взаимному согласию сторон, оформляется в письменной форме, подписывается сторонами или их уполномоченными представителями.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7.2. 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Имущества. В этом случае Продавец направляет письменное извещение Покупателю о расторжении договора с требованием возместить всё переданное по договору. Договор в данном случае будет считаться расторгнутым с момента направления Продавцом указанного извещения.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7.3. Настоящий договор, может быть, расторгнут при существенном  нарушении сторонами условий договора, а также в иных случаях, предусмотренных законодательством Российской Федерации.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8. Обстоятельства непреодолимой силы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8.1. Стороны освобождаются от ответственности за частичное или полное не исполнение своих обязательств по настоящему договору, если их исполнению препятствует чрезвычайное и непреодолимое при данных условиях обстоятельство (непреодолимая сила).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8.2.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3 (трёх)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E8198D" w:rsidRPr="000619C9" w:rsidRDefault="00E8198D" w:rsidP="00E819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9. Заключительные положения</w:t>
      </w: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9.1. Все изменения и дополнения к настоящему договору, совершённые в письменной форме и подписанные сторонами, являются его неотъемлемой частью и должны быть надлежащим образом зарегистрированы в регистрационном органе.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9.2. Все уведомления и сообщения должны направляться в письменной форме.</w:t>
      </w:r>
    </w:p>
    <w:p w:rsidR="00E8198D" w:rsidRPr="000619C9" w:rsidRDefault="00E8198D" w:rsidP="00E819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9.3. Настоящий договор составлен в 3 (трёх) экземплярах, имеющих равную юридическую силу, один экземпляр предоставляется в Управление </w:t>
      </w:r>
      <w:proofErr w:type="spellStart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Pr="000619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Коми, один – Покупателю, один – Продавцу.</w:t>
      </w:r>
    </w:p>
    <w:p w:rsidR="00E8198D" w:rsidRPr="000619C9" w:rsidRDefault="00E8198D" w:rsidP="00E8198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19C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10. Реквизиты и подписи сторон</w:t>
      </w:r>
    </w:p>
    <w:p w:rsidR="00E8198D" w:rsidRPr="000619C9" w:rsidRDefault="00E8198D" w:rsidP="00E819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9166" w:type="dxa"/>
        <w:jc w:val="center"/>
        <w:tblInd w:w="-650" w:type="dxa"/>
        <w:tblLook w:val="01E0" w:firstRow="1" w:lastRow="1" w:firstColumn="1" w:lastColumn="1" w:noHBand="0" w:noVBand="0"/>
      </w:tblPr>
      <w:tblGrid>
        <w:gridCol w:w="4993"/>
        <w:gridCol w:w="4173"/>
      </w:tblGrid>
      <w:tr w:rsidR="00E8198D" w:rsidRPr="000619C9" w:rsidTr="003D1626">
        <w:trPr>
          <w:jc w:val="center"/>
        </w:trPr>
        <w:tc>
          <w:tcPr>
            <w:tcW w:w="4993" w:type="dxa"/>
            <w:hideMark/>
          </w:tcPr>
          <w:p w:rsidR="00E8198D" w:rsidRPr="000619C9" w:rsidRDefault="00E8198D" w:rsidP="003D1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173" w:type="dxa"/>
            <w:hideMark/>
          </w:tcPr>
          <w:p w:rsidR="00E8198D" w:rsidRPr="000619C9" w:rsidRDefault="00E8198D" w:rsidP="003D1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Покупатель:</w:t>
            </w:r>
          </w:p>
        </w:tc>
      </w:tr>
      <w:tr w:rsidR="00E8198D" w:rsidRPr="000619C9" w:rsidTr="003D1626">
        <w:trPr>
          <w:trHeight w:val="604"/>
          <w:jc w:val="center"/>
        </w:trPr>
        <w:tc>
          <w:tcPr>
            <w:tcW w:w="4993" w:type="dxa"/>
          </w:tcPr>
          <w:p w:rsidR="00E8198D" w:rsidRPr="000619C9" w:rsidRDefault="00E8198D" w:rsidP="003D1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Комитет по управлению муниципальным имуществом  администрации муниципального образования городского округа «Сыктывкар»</w:t>
            </w:r>
          </w:p>
          <w:p w:rsidR="00E8198D" w:rsidRPr="000619C9" w:rsidRDefault="00E8198D" w:rsidP="003D1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167000, Республика Коми, г. Сыктывкар, </w:t>
            </w:r>
          </w:p>
          <w:p w:rsidR="00E8198D" w:rsidRPr="000619C9" w:rsidRDefault="00E8198D" w:rsidP="003D1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 Бабушкина, д. 22</w:t>
            </w:r>
          </w:p>
          <w:p w:rsidR="00E8198D" w:rsidRPr="000619C9" w:rsidRDefault="00E8198D" w:rsidP="003D1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(8212) 44-21-20, 21-40-64</w:t>
            </w:r>
          </w:p>
          <w:p w:rsidR="00E8198D" w:rsidRPr="000619C9" w:rsidRDefault="00E8198D" w:rsidP="003D1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1101482360</w:t>
            </w:r>
          </w:p>
          <w:p w:rsidR="00E8198D" w:rsidRPr="000619C9" w:rsidRDefault="00E8198D" w:rsidP="003D1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E8198D" w:rsidRPr="000619C9" w:rsidRDefault="00E8198D" w:rsidP="003D1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Комитета </w:t>
            </w:r>
          </w:p>
        </w:tc>
        <w:tc>
          <w:tcPr>
            <w:tcW w:w="4173" w:type="dxa"/>
          </w:tcPr>
          <w:p w:rsidR="00E8198D" w:rsidRPr="000619C9" w:rsidRDefault="00E8198D" w:rsidP="003D1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E8198D" w:rsidRPr="000619C9" w:rsidTr="003D1626">
        <w:trPr>
          <w:trHeight w:val="278"/>
          <w:jc w:val="center"/>
        </w:trPr>
        <w:tc>
          <w:tcPr>
            <w:tcW w:w="4993" w:type="dxa"/>
            <w:hideMark/>
          </w:tcPr>
          <w:p w:rsidR="00E8198D" w:rsidRPr="000619C9" w:rsidRDefault="00E8198D" w:rsidP="003D1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______________ </w:t>
            </w:r>
          </w:p>
          <w:p w:rsidR="00E8198D" w:rsidRPr="000619C9" w:rsidRDefault="00E8198D" w:rsidP="003D1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0619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м.п</w:t>
            </w:r>
            <w:proofErr w:type="spellEnd"/>
            <w:r w:rsidRPr="000619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173" w:type="dxa"/>
            <w:hideMark/>
          </w:tcPr>
          <w:p w:rsidR="00E8198D" w:rsidRPr="000619C9" w:rsidRDefault="00E8198D" w:rsidP="003D1626">
            <w:pPr>
              <w:tabs>
                <w:tab w:val="left" w:pos="2880"/>
                <w:tab w:val="left" w:pos="405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619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 </w:t>
            </w:r>
          </w:p>
        </w:tc>
      </w:tr>
    </w:tbl>
    <w:p w:rsidR="00E8198D" w:rsidRPr="000619C9" w:rsidRDefault="00E8198D" w:rsidP="00E8198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198D" w:rsidRPr="000619C9" w:rsidRDefault="00E8198D" w:rsidP="00E8198D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04DED" w:rsidRDefault="00004DED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/>
    <w:p w:rsidR="008F6BBB" w:rsidRDefault="008F6BBB" w:rsidP="008F6BBB">
      <w:pPr>
        <w:spacing w:after="0" w:line="240" w:lineRule="auto"/>
      </w:pPr>
    </w:p>
    <w:p w:rsidR="008F6BBB" w:rsidRDefault="008F6BBB" w:rsidP="008F6BB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Приложение</w:t>
      </w:r>
    </w:p>
    <w:p w:rsidR="008F6BBB" w:rsidRDefault="008F6BBB" w:rsidP="008F6BB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договору купли-продажи </w:t>
      </w:r>
    </w:p>
    <w:p w:rsidR="008F6BBB" w:rsidRDefault="008F6BBB" w:rsidP="008F6BBB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________</w:t>
      </w:r>
    </w:p>
    <w:p w:rsidR="008F6BBB" w:rsidRDefault="008F6BBB" w:rsidP="008F6B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АКТ</w:t>
      </w:r>
    </w:p>
    <w:p w:rsidR="008F6BBB" w:rsidRDefault="008F6BBB" w:rsidP="008F6B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приёма-передачи </w:t>
      </w:r>
    </w:p>
    <w:p w:rsidR="008F6BBB" w:rsidRDefault="008F6BBB" w:rsidP="008F6B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6BBB" w:rsidRDefault="008F6BBB" w:rsidP="008F6B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г. Сыктывкар                                                                            «___»_________ 20__года</w:t>
      </w:r>
    </w:p>
    <w:p w:rsidR="008F6BBB" w:rsidRDefault="008F6BBB" w:rsidP="008F6BB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6BBB" w:rsidRDefault="008F6BBB" w:rsidP="008F6B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Комитет по управлению муниципальным имуществом администрации муниципального образования городского округа «Сыктывкар», именуемый далее Продавец, в лице председателя Комитета Янчук Ирины Николаевны, действующего на основании Положения о Комитете, а также от имени собственника объекта незавершенного строительства без доверенности, с одной стороны, и _____________________, именуемый далее Покупатель, в лице ____________________, действующего на основании _____________, с другой стороны, в соответствии с постановлением администрации муниципального образования гор</w:t>
      </w:r>
      <w:r w:rsidR="005E410D">
        <w:rPr>
          <w:rFonts w:ascii="Times New Roman" w:eastAsia="Times New Roman" w:hAnsi="Times New Roman" w:cs="Times New Roman"/>
          <w:sz w:val="26"/>
          <w:szCs w:val="26"/>
          <w:lang w:eastAsia="ru-RU"/>
        </w:rPr>
        <w:t>одского</w:t>
      </w:r>
      <w:proofErr w:type="gramEnd"/>
      <w:r w:rsidR="005E41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округа «Сыктывкар» от 03.02.2025 № 2/402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300C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Calibri" w:hAnsi="Times New Roman" w:cs="Times New Roman"/>
          <w:sz w:val="26"/>
          <w:szCs w:val="26"/>
        </w:rPr>
        <w:t xml:space="preserve">О проведении публичных торгов по продаже объекта незавершенного строительства по адресу: </w:t>
      </w:r>
      <w:proofErr w:type="gramStart"/>
      <w:r>
        <w:rPr>
          <w:rFonts w:ascii="Times New Roman" w:eastAsia="Calibri" w:hAnsi="Times New Roman" w:cs="Times New Roman"/>
          <w:sz w:val="26"/>
          <w:szCs w:val="26"/>
        </w:rPr>
        <w:t xml:space="preserve">Республика Коми, г. Сыктывкар,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п.г.т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. Верхняя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Максаковка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, линия 6-я, д.21»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 исполнение </w:t>
      </w:r>
      <w:r>
        <w:rPr>
          <w:rFonts w:ascii="Times New Roman" w:eastAsia="Calibri" w:hAnsi="Times New Roman" w:cs="Times New Roman"/>
          <w:sz w:val="26"/>
          <w:szCs w:val="26"/>
        </w:rPr>
        <w:t xml:space="preserve">решения Сыктывкарского городского суда Республики Коми от 10.01.2023 г. гражданское дело № 2-1284/2023, вступившего в законную силу 11.02.2023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 итогам проведения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 публичных торгов по продаже объекта незавершенного строительства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электронной форме, подписали настоящий акт приема-передачи о нижеследующем:</w:t>
      </w:r>
      <w:proofErr w:type="gramEnd"/>
    </w:p>
    <w:p w:rsidR="008F6BBB" w:rsidRDefault="008F6BBB" w:rsidP="008F6B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6BBB" w:rsidRDefault="008F6BBB" w:rsidP="008F6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 В соответствии с пунктом 1 договора купли-продажи  от «___» _______ 20__года Продавец передаёт, а Покупатель принимает в собственность:</w:t>
      </w:r>
      <w:r>
        <w:rPr>
          <w:rFonts w:ascii="Times New Roman" w:eastAsia="Calibri" w:hAnsi="Times New Roman" w:cs="Times New Roman"/>
          <w:sz w:val="26"/>
          <w:szCs w:val="26"/>
        </w:rPr>
        <w:t xml:space="preserve"> объект незавершенного строительства, общей площадью 120 кв. м., степенью готовности   30 %, кадастровый номер 11:05:0804002:199, расположенный по адресу: Российская Федерация, Р</w:t>
      </w:r>
      <w:r w:rsidR="00B64DA7">
        <w:rPr>
          <w:rFonts w:ascii="Times New Roman" w:eastAsia="Calibri" w:hAnsi="Times New Roman" w:cs="Times New Roman"/>
          <w:sz w:val="26"/>
          <w:szCs w:val="26"/>
        </w:rPr>
        <w:t xml:space="preserve">еспублика Коми, г. Сыктывкар, </w:t>
      </w:r>
      <w:proofErr w:type="spellStart"/>
      <w:r w:rsidR="00B64DA7">
        <w:rPr>
          <w:rFonts w:ascii="Times New Roman" w:eastAsia="Calibri" w:hAnsi="Times New Roman" w:cs="Times New Roman"/>
          <w:sz w:val="26"/>
          <w:szCs w:val="26"/>
        </w:rPr>
        <w:t>пг</w:t>
      </w:r>
      <w:r>
        <w:rPr>
          <w:rFonts w:ascii="Times New Roman" w:eastAsia="Calibri" w:hAnsi="Times New Roman" w:cs="Times New Roman"/>
          <w:sz w:val="26"/>
          <w:szCs w:val="26"/>
        </w:rPr>
        <w:t>т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. Верхняя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Максаковка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>, линия 6-я, д.</w:t>
      </w:r>
      <w:r w:rsidR="00B64DA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 xml:space="preserve">21,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далее - Имущество.</w:t>
      </w:r>
    </w:p>
    <w:p w:rsidR="008F6BBB" w:rsidRDefault="008F6BBB" w:rsidP="008F6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 Покупатель ознакомлен с фактическим состоянием Имущества, претензий не имеет. Имущество передается в состоянии как есть.</w:t>
      </w:r>
    </w:p>
    <w:p w:rsidR="008F6BBB" w:rsidRDefault="008F6BBB" w:rsidP="008F6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3. После подписания настоящего Акта право владения и пользования Имуществом, а также все эксплуатационные и иные расходы за имущество переходят к Покупателю.</w:t>
      </w:r>
    </w:p>
    <w:p w:rsidR="008F6BBB" w:rsidRDefault="008F6BBB" w:rsidP="008F6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Настоящий акт является неотъемлемой частью договора купли-продажи                       от ________20___года.</w:t>
      </w:r>
    </w:p>
    <w:p w:rsidR="008F6BBB" w:rsidRDefault="008F6BBB" w:rsidP="008F6B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Настоящий акт составлен в трёх экземплярах, имеющих равную юридическую силу, по одному для каждой из сторон договора и один экземпляр для Управления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Коми.</w:t>
      </w:r>
    </w:p>
    <w:p w:rsidR="008F6BBB" w:rsidRDefault="008F6BBB" w:rsidP="008F6B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Подписи сторон</w:t>
      </w:r>
    </w:p>
    <w:tbl>
      <w:tblPr>
        <w:tblW w:w="9485" w:type="dxa"/>
        <w:jc w:val="center"/>
        <w:tblInd w:w="-650" w:type="dxa"/>
        <w:tblLook w:val="01E0" w:firstRow="1" w:lastRow="1" w:firstColumn="1" w:lastColumn="1" w:noHBand="0" w:noVBand="0"/>
      </w:tblPr>
      <w:tblGrid>
        <w:gridCol w:w="4993"/>
        <w:gridCol w:w="4492"/>
      </w:tblGrid>
      <w:tr w:rsidR="008F6BBB" w:rsidTr="008F6BBB">
        <w:trPr>
          <w:jc w:val="center"/>
        </w:trPr>
        <w:tc>
          <w:tcPr>
            <w:tcW w:w="4993" w:type="dxa"/>
          </w:tcPr>
          <w:p w:rsidR="008F6BBB" w:rsidRDefault="008F6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8F6BBB" w:rsidRDefault="008F6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492" w:type="dxa"/>
          </w:tcPr>
          <w:p w:rsidR="008F6BBB" w:rsidRDefault="008F6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8F6BBB" w:rsidRDefault="008F6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Покупатель:</w:t>
            </w:r>
          </w:p>
        </w:tc>
      </w:tr>
      <w:tr w:rsidR="008F6BBB" w:rsidTr="008F6BBB">
        <w:trPr>
          <w:trHeight w:val="604"/>
          <w:jc w:val="center"/>
        </w:trPr>
        <w:tc>
          <w:tcPr>
            <w:tcW w:w="4993" w:type="dxa"/>
          </w:tcPr>
          <w:p w:rsidR="008F6BBB" w:rsidRDefault="008F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Комитет по управлению муниципальным имуществом  администрации муниципального образования городского округа «Сыктывкар»</w:t>
            </w:r>
          </w:p>
          <w:p w:rsidR="008F6BBB" w:rsidRDefault="008F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167000, Республика Коми, г. Сыктывкар, </w:t>
            </w:r>
          </w:p>
          <w:p w:rsidR="008F6BBB" w:rsidRDefault="008F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ул. Бабушкина, д. 22</w:t>
            </w:r>
          </w:p>
          <w:p w:rsidR="008F6BBB" w:rsidRDefault="008F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(8212) 44-21-20, 21-40-64</w:t>
            </w:r>
          </w:p>
          <w:p w:rsidR="008F6BBB" w:rsidRDefault="008F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1101482360</w:t>
            </w:r>
          </w:p>
          <w:p w:rsidR="008F6BBB" w:rsidRDefault="008F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8F6BBB" w:rsidRDefault="008F6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Председатель Комитета </w:t>
            </w:r>
          </w:p>
          <w:p w:rsidR="008F6BBB" w:rsidRDefault="008F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92" w:type="dxa"/>
          </w:tcPr>
          <w:p w:rsidR="008F6BBB" w:rsidRDefault="008F6B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F6BBB" w:rsidTr="008F6BBB">
        <w:trPr>
          <w:trHeight w:val="278"/>
          <w:jc w:val="center"/>
        </w:trPr>
        <w:tc>
          <w:tcPr>
            <w:tcW w:w="4993" w:type="dxa"/>
            <w:hideMark/>
          </w:tcPr>
          <w:p w:rsidR="008F6BBB" w:rsidRDefault="008F6B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92" w:type="dxa"/>
            <w:hideMark/>
          </w:tcPr>
          <w:p w:rsidR="008F6BBB" w:rsidRDefault="008F6BBB">
            <w:pPr>
              <w:tabs>
                <w:tab w:val="left" w:pos="2880"/>
                <w:tab w:val="left" w:pos="405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_____________ </w:t>
            </w:r>
          </w:p>
        </w:tc>
      </w:tr>
    </w:tbl>
    <w:p w:rsidR="008F6BBB" w:rsidRDefault="008F6BBB" w:rsidP="008F6BBB">
      <w:pPr>
        <w:rPr>
          <w:sz w:val="26"/>
          <w:szCs w:val="26"/>
        </w:rPr>
      </w:pPr>
    </w:p>
    <w:p w:rsidR="008F6BBB" w:rsidRDefault="008F6BBB"/>
    <w:sectPr w:rsidR="008F6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346"/>
    <w:rsid w:val="00004DED"/>
    <w:rsid w:val="000300CE"/>
    <w:rsid w:val="005E410D"/>
    <w:rsid w:val="007B4346"/>
    <w:rsid w:val="008F6BBB"/>
    <w:rsid w:val="009B6275"/>
    <w:rsid w:val="00B64DA7"/>
    <w:rsid w:val="00E81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9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Local%20Settings\Temp\directum\Local%20Settings\Temp\directum\directum\kumi@syktyvkar.kom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1739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Яна Евгеньевна</dc:creator>
  <cp:keywords/>
  <dc:description/>
  <cp:lastModifiedBy>Квашнина Яна Евгеньевна</cp:lastModifiedBy>
  <cp:revision>10</cp:revision>
  <dcterms:created xsi:type="dcterms:W3CDTF">2024-03-28T09:34:00Z</dcterms:created>
  <dcterms:modified xsi:type="dcterms:W3CDTF">2025-02-06T14:12:00Z</dcterms:modified>
</cp:coreProperties>
</file>